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8B89A" w14:textId="7AFC97D0" w:rsidR="0049267F" w:rsidRDefault="00B23CAC" w:rsidP="00B23CAC">
      <w:pPr>
        <w:pStyle w:val="Heading2"/>
      </w:pPr>
      <w:r>
        <w:t xml:space="preserve">TEMPLATE: Post-event email to </w:t>
      </w:r>
      <w:r w:rsidR="009B24D5">
        <w:t>r</w:t>
      </w:r>
      <w:r>
        <w:t xml:space="preserve">egional </w:t>
      </w:r>
      <w:r w:rsidR="009B24D5">
        <w:t>e</w:t>
      </w:r>
      <w:r>
        <w:t xml:space="preserve">xchange </w:t>
      </w:r>
      <w:r w:rsidR="009B24D5">
        <w:t>a</w:t>
      </w:r>
      <w:r>
        <w:t>ttendees</w:t>
      </w:r>
    </w:p>
    <w:p w14:paraId="10E7F6C9" w14:textId="2DF333A5" w:rsidR="00B23CAC" w:rsidRDefault="00B23CAC" w:rsidP="00B23CAC"/>
    <w:p w14:paraId="66110460" w14:textId="5ADAF853" w:rsidR="00B23CAC" w:rsidRDefault="00B23CAC" w:rsidP="00B23CAC">
      <w:r>
        <w:t>Subject: Thank you for attending the Regional Exchange!</w:t>
      </w:r>
    </w:p>
    <w:p w14:paraId="1D756661" w14:textId="3BE552E2" w:rsidR="00B23CAC" w:rsidRDefault="00B23CAC" w:rsidP="00B23CAC"/>
    <w:p w14:paraId="66ED86F7" w14:textId="09B6A37E" w:rsidR="00B23CAC" w:rsidRPr="00B23CAC" w:rsidRDefault="00B23CAC" w:rsidP="00B23CAC">
      <w:r w:rsidRPr="00B23CAC">
        <w:t>Regional Exchange Attendees - </w:t>
      </w:r>
    </w:p>
    <w:p w14:paraId="415F9DA1" w14:textId="77777777" w:rsidR="00B23CAC" w:rsidRPr="00B23CAC" w:rsidRDefault="00B23CAC" w:rsidP="00B23CAC"/>
    <w:p w14:paraId="5CF2DEFA" w14:textId="17E0261A" w:rsidR="00B23CAC" w:rsidRDefault="000C6381" w:rsidP="00B23CAC">
      <w:r>
        <w:t>On behalf of the Regional Exchange Planning Team, I would like to t</w:t>
      </w:r>
      <w:r w:rsidR="00B23CAC" w:rsidRPr="00B23CAC">
        <w:t xml:space="preserve">hank you for attending the </w:t>
      </w:r>
      <w:r>
        <w:t xml:space="preserve">recent </w:t>
      </w:r>
      <w:r w:rsidR="00B23CAC">
        <w:t xml:space="preserve">Regional Exchange hosted by </w:t>
      </w:r>
      <w:r w:rsidR="00B23CAC" w:rsidRPr="00B23CAC">
        <w:rPr>
          <w:highlight w:val="yellow"/>
        </w:rPr>
        <w:t>[State DOT]</w:t>
      </w:r>
      <w:r w:rsidR="00B23CAC">
        <w:t xml:space="preserve"> on </w:t>
      </w:r>
      <w:r w:rsidR="00B23CAC" w:rsidRPr="00B23CAC">
        <w:rPr>
          <w:highlight w:val="yellow"/>
        </w:rPr>
        <w:t>[dates].</w:t>
      </w:r>
      <w:r w:rsidR="00B23CAC" w:rsidRPr="00B23CAC">
        <w:t xml:space="preserve"> We hope </w:t>
      </w:r>
      <w:r w:rsidR="00B23CAC">
        <w:t>this event</w:t>
      </w:r>
      <w:r>
        <w:t xml:space="preserve"> will help </w:t>
      </w:r>
      <w:r w:rsidR="00B23CAC">
        <w:t xml:space="preserve">advance </w:t>
      </w:r>
      <w:r w:rsidR="00B23CAC" w:rsidRPr="00B23CAC">
        <w:rPr>
          <w:highlight w:val="yellow"/>
        </w:rPr>
        <w:t>[topic]</w:t>
      </w:r>
      <w:r w:rsidR="00B23CAC">
        <w:t xml:space="preserve"> </w:t>
      </w:r>
      <w:r>
        <w:t>across</w:t>
      </w:r>
      <w:r w:rsidR="00B23CAC">
        <w:t xml:space="preserve"> the region</w:t>
      </w:r>
      <w:r w:rsidR="00311EA7">
        <w:t xml:space="preserve"> </w:t>
      </w:r>
      <w:r w:rsidR="00B23CAC">
        <w:t xml:space="preserve">and </w:t>
      </w:r>
      <w:r>
        <w:t>with</w:t>
      </w:r>
      <w:r w:rsidR="00B23CAC">
        <w:t>in your agency</w:t>
      </w:r>
      <w:r w:rsidR="00B23CAC" w:rsidRPr="00B23CAC">
        <w:t xml:space="preserve">. </w:t>
      </w:r>
    </w:p>
    <w:p w14:paraId="6281196C" w14:textId="77777777" w:rsidR="00B23CAC" w:rsidRDefault="00B23CAC" w:rsidP="00B23CAC"/>
    <w:p w14:paraId="57E8E771" w14:textId="0FCD45E2" w:rsidR="00B23CAC" w:rsidRDefault="000C6381" w:rsidP="00B23CAC">
      <w:r>
        <w:t>I</w:t>
      </w:r>
      <w:r w:rsidR="00B23CAC" w:rsidRPr="00B23CAC">
        <w:t xml:space="preserve"> would be interested in any additional feedback on </w:t>
      </w:r>
      <w:r w:rsidR="00B23CAC">
        <w:t>the regional exchange</w:t>
      </w:r>
      <w:r w:rsidR="00B23CAC" w:rsidRPr="00B23CAC">
        <w:t xml:space="preserve"> content</w:t>
      </w:r>
      <w:r w:rsidR="00311EA7">
        <w:t>. This input includes anything</w:t>
      </w:r>
      <w:r w:rsidR="00B23CAC" w:rsidRPr="00B23CAC">
        <w:t xml:space="preserve"> you found valuable, which components will be </w:t>
      </w:r>
      <w:r w:rsidR="00311EA7">
        <w:t xml:space="preserve">challenging or straightforward </w:t>
      </w:r>
      <w:r w:rsidR="00B23CAC" w:rsidRPr="00B23CAC">
        <w:t xml:space="preserve">to implement, and anything </w:t>
      </w:r>
      <w:r>
        <w:t>other TPM Pooled Fund members</w:t>
      </w:r>
      <w:r w:rsidR="00B23CAC" w:rsidRPr="00B23CAC">
        <w:t xml:space="preserve"> can do to improve future </w:t>
      </w:r>
      <w:r>
        <w:t xml:space="preserve">regional </w:t>
      </w:r>
      <w:r w:rsidR="00B23CAC" w:rsidRPr="00B23CAC">
        <w:t>offerings.</w:t>
      </w:r>
      <w:r w:rsidR="00B23CAC">
        <w:t xml:space="preserve"> Please contact me at </w:t>
      </w:r>
      <w:r w:rsidR="00B23CAC" w:rsidRPr="000C6381">
        <w:rPr>
          <w:highlight w:val="yellow"/>
        </w:rPr>
        <w:t>[email address]</w:t>
      </w:r>
      <w:r w:rsidR="00B23CAC">
        <w:t xml:space="preserve"> with an</w:t>
      </w:r>
      <w:r>
        <w:t>y feedback you may wish to share.</w:t>
      </w:r>
    </w:p>
    <w:p w14:paraId="34B6C55E" w14:textId="77777777" w:rsidR="00B23CAC" w:rsidRDefault="00B23CAC" w:rsidP="00B23CAC"/>
    <w:p w14:paraId="2AF106A7" w14:textId="54ED5173" w:rsidR="000C6381" w:rsidRDefault="00B23CAC" w:rsidP="00B23CAC">
      <w:r>
        <w:t xml:space="preserve">The planning team used the TPM Pooled Fund’s Regional Exchange Toolbox to assist with </w:t>
      </w:r>
      <w:r w:rsidR="000C6381">
        <w:t xml:space="preserve">1) </w:t>
      </w:r>
      <w:r>
        <w:t xml:space="preserve">pre-planning, </w:t>
      </w:r>
      <w:r w:rsidR="000C6381">
        <w:t xml:space="preserve">2) </w:t>
      </w:r>
      <w:r>
        <w:t xml:space="preserve">planning and implementation, and </w:t>
      </w:r>
      <w:r w:rsidR="000C6381">
        <w:t xml:space="preserve">3) </w:t>
      </w:r>
      <w:r>
        <w:t xml:space="preserve">post-event preparation of materials. </w:t>
      </w:r>
      <w:r w:rsidR="000C6381">
        <w:t>Th</w:t>
      </w:r>
      <w:r w:rsidR="00311EA7">
        <w:t>e tools and resources</w:t>
      </w:r>
      <w:r w:rsidR="000C6381">
        <w:t xml:space="preserve"> include</w:t>
      </w:r>
      <w:r w:rsidR="00311EA7">
        <w:t xml:space="preserve"> </w:t>
      </w:r>
      <w:r w:rsidR="000C6381">
        <w:t>several regional exchange planning checklists, suggested timelines</w:t>
      </w:r>
      <w:r w:rsidR="00311EA7">
        <w:t>,</w:t>
      </w:r>
      <w:r w:rsidR="000C6381">
        <w:t xml:space="preserve"> and templates. While the planning team found these to be useful in efficiently implementing the regional exchange, we are also interested in the attendee experience. </w:t>
      </w:r>
    </w:p>
    <w:p w14:paraId="65E97EBC" w14:textId="77777777" w:rsidR="00F02E46" w:rsidRDefault="00F02E46" w:rsidP="00B23CAC"/>
    <w:p w14:paraId="0C2EF28C" w14:textId="26A01244" w:rsidR="00B23CAC" w:rsidRPr="00B23CAC" w:rsidRDefault="00B23CAC" w:rsidP="00B23CAC">
      <w:r w:rsidRPr="00B23CAC">
        <w:t xml:space="preserve">Please feel free to reach out to </w:t>
      </w:r>
      <w:hyperlink r:id="rId5" w:history="1">
        <w:r w:rsidRPr="00B23CAC">
          <w:rPr>
            <w:color w:val="4472C4" w:themeColor="accent1"/>
            <w:u w:val="single"/>
          </w:rPr>
          <w:t>lrichter@spypondpartners.com</w:t>
        </w:r>
      </w:hyperlink>
      <w:r w:rsidRPr="00B23CAC">
        <w:t> with any additional feedback you may want to share</w:t>
      </w:r>
      <w:r>
        <w:t xml:space="preserve"> concerning the toolbox.</w:t>
      </w:r>
    </w:p>
    <w:p w14:paraId="001B9C29" w14:textId="77777777" w:rsidR="00B23CAC" w:rsidRPr="00B23CAC" w:rsidRDefault="00B23CAC" w:rsidP="00B23CAC"/>
    <w:p w14:paraId="1927BED3" w14:textId="3E396DF6" w:rsidR="00B23CAC" w:rsidRDefault="00B23CAC" w:rsidP="00B23CAC">
      <w:r w:rsidRPr="00B23CAC">
        <w:t>As promised, here are links to the materials from the workshop:</w:t>
      </w:r>
    </w:p>
    <w:p w14:paraId="3C3C5740" w14:textId="77777777" w:rsidR="00311EA7" w:rsidRPr="00B23CAC" w:rsidRDefault="00311EA7" w:rsidP="00B23CAC"/>
    <w:p w14:paraId="24D06E02" w14:textId="625C417B" w:rsidR="00B23CAC" w:rsidRPr="00B23CAC" w:rsidRDefault="00B23CAC" w:rsidP="00311EA7">
      <w:pPr>
        <w:pStyle w:val="ListParagraph"/>
        <w:numPr>
          <w:ilvl w:val="0"/>
          <w:numId w:val="2"/>
        </w:numPr>
      </w:pPr>
      <w:r w:rsidRPr="00B23CAC">
        <w:t>Copy of the agenda</w:t>
      </w:r>
      <w:r>
        <w:t xml:space="preserve"> </w:t>
      </w:r>
      <w:r w:rsidRPr="00311EA7">
        <w:rPr>
          <w:highlight w:val="yellow"/>
        </w:rPr>
        <w:t>[hyperlink to .pdf on TPM Portal]</w:t>
      </w:r>
    </w:p>
    <w:p w14:paraId="4D15AC21" w14:textId="53793B9D" w:rsidR="00B23CAC" w:rsidRPr="00B23CAC" w:rsidRDefault="00B23CAC" w:rsidP="00311EA7">
      <w:pPr>
        <w:pStyle w:val="ListParagraph"/>
        <w:numPr>
          <w:ilvl w:val="0"/>
          <w:numId w:val="2"/>
        </w:numPr>
      </w:pPr>
      <w:r w:rsidRPr="00B23CAC">
        <w:t>Presentation deck</w:t>
      </w:r>
      <w:r>
        <w:t xml:space="preserve"> </w:t>
      </w:r>
      <w:r w:rsidRPr="00311EA7">
        <w:rPr>
          <w:highlight w:val="yellow"/>
        </w:rPr>
        <w:t>[hyperlink to .pdf on TPM Portal]</w:t>
      </w:r>
    </w:p>
    <w:p w14:paraId="6E6C0A25" w14:textId="2AC8B5BB" w:rsidR="00B23CAC" w:rsidRPr="00B23CAC" w:rsidRDefault="00B23CAC" w:rsidP="00311EA7">
      <w:pPr>
        <w:pStyle w:val="ListParagraph"/>
        <w:numPr>
          <w:ilvl w:val="0"/>
          <w:numId w:val="2"/>
        </w:numPr>
      </w:pPr>
      <w:r>
        <w:t xml:space="preserve">Summary Report </w:t>
      </w:r>
      <w:r w:rsidRPr="00311EA7">
        <w:rPr>
          <w:highlight w:val="yellow"/>
        </w:rPr>
        <w:t>[hyperlink to Summary Report on TPM Portal]</w:t>
      </w:r>
    </w:p>
    <w:p w14:paraId="283BAC08" w14:textId="39D313CE" w:rsidR="00B23CAC" w:rsidRPr="00B23CAC" w:rsidRDefault="00B23CAC" w:rsidP="00311EA7">
      <w:pPr>
        <w:pStyle w:val="ListParagraph"/>
        <w:numPr>
          <w:ilvl w:val="0"/>
          <w:numId w:val="2"/>
        </w:numPr>
      </w:pPr>
      <w:r>
        <w:t xml:space="preserve">Other materials </w:t>
      </w:r>
      <w:r w:rsidRPr="00311EA7">
        <w:rPr>
          <w:highlight w:val="yellow"/>
        </w:rPr>
        <w:t>[hyperlink to other materials on TPM Portal]</w:t>
      </w:r>
    </w:p>
    <w:p w14:paraId="1443690E" w14:textId="77777777" w:rsidR="00B23CAC" w:rsidRPr="00B23CAC" w:rsidRDefault="00B23CAC" w:rsidP="00B23CAC"/>
    <w:p w14:paraId="67A9720E" w14:textId="57A2B6F5" w:rsidR="00B23CAC" w:rsidRDefault="000C6381" w:rsidP="00B23CAC">
      <w:r>
        <w:t>Again, thank</w:t>
      </w:r>
      <w:r w:rsidR="00311EA7">
        <w:t>s to each of</w:t>
      </w:r>
      <w:r>
        <w:t xml:space="preserve"> you for your participation</w:t>
      </w:r>
      <w:r w:rsidR="00311EA7">
        <w:t xml:space="preserve"> in making this a successful regional exchange</w:t>
      </w:r>
      <w:r>
        <w:t>!</w:t>
      </w:r>
    </w:p>
    <w:p w14:paraId="1D6BC228" w14:textId="4A043D17" w:rsidR="000C6381" w:rsidRDefault="000C6381" w:rsidP="00B23CAC"/>
    <w:p w14:paraId="1FA87CEA" w14:textId="30705509" w:rsidR="000C6381" w:rsidRPr="00B23CAC" w:rsidRDefault="000C6381" w:rsidP="00B23CAC">
      <w:r w:rsidRPr="000C6381">
        <w:rPr>
          <w:highlight w:val="yellow"/>
        </w:rPr>
        <w:t>[Name, State DOT]</w:t>
      </w:r>
    </w:p>
    <w:sectPr w:rsidR="000C6381" w:rsidRPr="00B23CAC" w:rsidSect="00EC2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A09BC"/>
    <w:multiLevelType w:val="hybridMultilevel"/>
    <w:tmpl w:val="1FC6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03D4A"/>
    <w:multiLevelType w:val="multilevel"/>
    <w:tmpl w:val="DCC0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AC"/>
    <w:rsid w:val="000C6381"/>
    <w:rsid w:val="00143DDA"/>
    <w:rsid w:val="001D1E0F"/>
    <w:rsid w:val="00222597"/>
    <w:rsid w:val="00311EA7"/>
    <w:rsid w:val="0049267F"/>
    <w:rsid w:val="0057364C"/>
    <w:rsid w:val="0082138E"/>
    <w:rsid w:val="00862885"/>
    <w:rsid w:val="008E155E"/>
    <w:rsid w:val="009B24D5"/>
    <w:rsid w:val="009C34D5"/>
    <w:rsid w:val="00B23CAC"/>
    <w:rsid w:val="00EC27E9"/>
    <w:rsid w:val="00F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7CA5"/>
  <w15:chartTrackingRefBased/>
  <w15:docId w15:val="{CC1917F9-F482-CE41-97FF-08D2B17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B23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B23CAC"/>
  </w:style>
  <w:style w:type="character" w:styleId="Hyperlink">
    <w:name w:val="Hyperlink"/>
    <w:basedOn w:val="DefaultParagraphFont"/>
    <w:uiPriority w:val="99"/>
    <w:semiHidden/>
    <w:unhideWhenUsed/>
    <w:rsid w:val="00B23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richter@spypondpartn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2020-06-15T19:07:00Z</dcterms:created>
  <dcterms:modified xsi:type="dcterms:W3CDTF">2020-06-15T19:07:00Z</dcterms:modified>
</cp:coreProperties>
</file>